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787d11634ef9b1a6c42e545684c3df17481ba5"/>
    <w:p>
      <w:pPr>
        <w:pStyle w:val="Heading3"/>
      </w:pPr>
      <w:r>
        <w:t xml:space="preserve">21 жилой дом демонтировали по программе реновации по технологии «умного сноса»</w:t>
      </w:r>
    </w:p>
    <w:p>
      <w:pPr>
        <w:pStyle w:val="FirstParagraph"/>
      </w:pPr>
      <w:r>
        <w:t xml:space="preserve">31.03.2020</w:t>
      </w:r>
    </w:p>
    <w:p>
      <w:pPr>
        <w:pStyle w:val="BodyText"/>
      </w:pPr>
      <w:r>
        <w:rPr>
          <w:bCs/>
          <w:b/>
        </w:rPr>
        <w:t xml:space="preserve">«С момента старта программы реновации в Москве уже полностью расселены и демонтирован по технологии «умного сноса» 21 жилой дом. На месте снесенных домов предусмотрено строительство современных домов по реновации, а также благоустройство территорий, создание детских площадок и зон отдыха. Всего же в настоящее время идет переселение более 120 домов», -</w:t>
      </w:r>
      <w:r>
        <w:t xml:space="preserve"> </w:t>
      </w:r>
      <w:r>
        <w:t xml:space="preserve">сообщил руководитель Департамента строительства города Москвы Рафик Загрутдинов</w:t>
      </w:r>
    </w:p>
    <w:p>
      <w:pPr>
        <w:pStyle w:val="BodyText"/>
      </w:pPr>
      <w:r>
        <w:t xml:space="preserve">Он отметил, что больше всего пятиэтажных домов снесено в районе Южное Бутово – 6 зданий, а также в Можайском и Бабушкинском районах – по 4 жилых дома. Три дома демонтировали в Академическом районе, и по два дома – в районах Хорошево-Мневники и Северное Измайлово.</w:t>
      </w:r>
    </w:p>
    <w:p>
      <w:pPr>
        <w:pStyle w:val="BodyText"/>
      </w:pPr>
      <w:r>
        <w:t xml:space="preserve">При демонтаже всех расселенных по программе реновации жилых домов используют технологию умного сноса. Она включает в себя несколько этапов. На первом внутри здания демонтируют отдельные элементы с разделением их по группам (фаянс и керамика, стекло, столярные изделия и другие). Затем с помощью специальной техники разбирают конструкции здания.</w:t>
      </w:r>
    </w:p>
    <w:p>
      <w:pPr>
        <w:pStyle w:val="BodyText"/>
      </w:pPr>
      <w:r>
        <w:t xml:space="preserve">Технология умного сноса позволяет сделать процесс демонтажа более щадящим для окружающей среды и сохранить максимальное количество деревьев.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</w:t>
        </w:r>
      </w:hyperlink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http://strogino.mos.ru/presscenter/news/detail/8798219.html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8798219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8798219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2025-06-25T10:41:01Z</dcterms:created>
  <dcterms:modified xsi:type="dcterms:W3CDTF">2025-06-25T10:41:01Z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