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46fa0e9f96c3488eadc4d1c2ad8196b7fbdbb"/>
    <w:p>
      <w:pPr>
        <w:pStyle w:val="Heading3"/>
      </w:pPr>
      <w:r>
        <w:t xml:space="preserve">Почетным жителем района Строгино стала ветеран ВОВ</w:t>
      </w:r>
    </w:p>
    <w:p>
      <w:pPr>
        <w:pStyle w:val="FirstParagraph"/>
      </w:pPr>
      <w:r>
        <w:t xml:space="preserve">25.04.2025</w:t>
      </w:r>
    </w:p>
    <w:p>
      <w:pPr>
        <w:pStyle w:val="BodyText"/>
      </w:pPr>
      <w:r>
        <w:rPr>
          <w:iCs/>
          <w:i/>
          <w:bCs/>
          <w:b/>
        </w:rPr>
        <w:t xml:space="preserve">25.04.2025. Звание «Почетный житель муниципального округа Строгино в городе Москве» присвоено ветерану Великой Отечественной Маргарите Федоровне Белавиной.</w:t>
      </w:r>
    </w:p>
    <w:p>
      <w:pPr>
        <w:pStyle w:val="BodyText"/>
      </w:pPr>
      <w:r>
        <w:t xml:space="preserve">Как сообщили в пресс-службе Префектуры СЗАО, в 12 лет Маргарита Белавина стала «дочерью полка», сбежав из дома с военным обозом защищать Родину. На фронте освоила несколько мужских специальностей — минёра, радиста и заряжающего артиллерийского орудия.</w:t>
      </w:r>
    </w:p>
    <w:p>
      <w:pPr>
        <w:pStyle w:val="BodyText"/>
      </w:pPr>
      <w:r>
        <w:t xml:space="preserve">Восстановившись после несколько ранений, из госпиталя Маргарита Белавина снова вернулась на поле боя. Была минером, радисткой, служила в артиллерийской части. Освобождала Сталинград, Краснодар, Ростов. Победу встретила на Украине. После войны Маргарита Федоровна, получив профессию учителя, уехала на Камчатку. Там 55 лет преподавала историю, литературу, русский язык.</w:t>
      </w:r>
    </w:p>
    <w:p>
      <w:pPr>
        <w:pStyle w:val="BodyText"/>
      </w:pPr>
      <w:r>
        <w:t xml:space="preserve">Как очевидец, Маргарита Федоровна всю жизнь передает молодому поколению историческую правду о войне. Она полна энтузиазма и сегодня признается, что не привыкла жить только для себя, поэтому по мере сил и возможностей продолжает заниматься военно-патриотическим воспитанием подростков.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http://strogino.mos.ru/presscenter/news/detail/12937306.html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129373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129373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2025-07-03T14:13:07Z</dcterms:created>
  <dcterms:modified xsi:type="dcterms:W3CDTF">2025-07-03T14:13:07Z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