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d0b9504cb998b0470ed58a36d63b74c2e044c"/>
    <w:p>
      <w:pPr>
        <w:pStyle w:val="Heading3"/>
      </w:pPr>
      <w:r>
        <w:t xml:space="preserve">Управление по СЗАО Главного управления МЧС России по г. Москве напоминает</w:t>
      </w:r>
    </w:p>
    <w:p>
      <w:pPr>
        <w:pStyle w:val="FirstParagraph"/>
      </w:pPr>
      <w:r>
        <w:t xml:space="preserve">08.04.2024</w:t>
      </w:r>
    </w:p>
    <w:p>
      <w:pPr>
        <w:pStyle w:val="BodyText"/>
      </w:pPr>
      <w:r>
        <w:t xml:space="preserve">Управление по СЗАО Главного управления МЧС России по г. Москве напоминает: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 не сжигай сухую траву;</w:t>
      </w:r>
    </w:p>
    <w:p>
      <w:pPr>
        <w:pStyle w:val="BodyText"/>
      </w:pPr>
      <w:r>
        <w:t xml:space="preserve">2. не бросай горящие спички и окурки;</w:t>
      </w:r>
    </w:p>
    <w:p>
      <w:pPr>
        <w:pStyle w:val="BodyText"/>
      </w:pPr>
      <w:r>
        <w:t xml:space="preserve">3. разводи костры только в специально предназначенных для этого местах, не оставляй их непотушенными.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Большинство природных пожаров происходят по вине человека…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Безопасность начинается с тебя!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http://strogino.mos.ru/presscenter/news/detail/12298988.html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22989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22989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2024-08-27T20:27:27Z</dcterms:created>
  <dcterms:modified xsi:type="dcterms:W3CDTF">2024-08-27T20:27:27Z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