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e10b04c919f9c2da9d821fb4a6b132f1fbc4c"/>
    <w:p>
      <w:pPr>
        <w:pStyle w:val="Heading3"/>
      </w:pPr>
      <w:r>
        <w:t xml:space="preserve">День сотрудников органов дознания МЧС России.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Полномочия по «производству расследований по делам о нарушении установленных противопожарных правил» возложены на должностных лиц пожарной охраны в далеком 1928 году совместным циркуляром НКВД РСФСР от 23 января 1927 № 35 «О предоставлении органам Государственного пожарного надзора права самостоятельного производства дознания по делам о нарушении противопожарных правил».</w:t>
      </w:r>
    </w:p>
    <w:p>
      <w:pPr>
        <w:pStyle w:val="BodyText"/>
      </w:pPr>
      <w:r>
        <w:t xml:space="preserve">Главная задача сотрудников органов дознания МЧС России - выяснение причин возгорания и определение виновников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Дознание по пожарам является одним из самых сложных направлений в расследовании происшествий и преступлений. В любое время суток дознаватель должен прибыть на место пожара и быть готовым к выполнению задач по определению очага пожара, предварительной причины пожара и установлению обстоятельств.</w:t>
      </w:r>
    </w:p>
    <w:p>
      <w:pPr>
        <w:pStyle w:val="BodyText"/>
      </w:pPr>
      <w:r>
        <w:t xml:space="preserve">Управление по СЗАО Главного управления МЧС России по г. Москве поздравляет всех с профессиональным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f75/q4m9icd1845332ty59z10jhch4rxvd4q/image_23_01_24_10_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http://strogino.mos.ru/presscenter/news/detail/12120278.html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20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20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2025-04-26T16:19:15Z</dcterms:created>
  <dcterms:modified xsi:type="dcterms:W3CDTF">2025-04-26T16:19:15Z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