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34aa8e5bdb9ef659e8a7a389bebe3056e1dcb7"/>
    <w:p>
      <w:pPr>
        <w:pStyle w:val="Heading3"/>
      </w:pPr>
      <w:r>
        <w:t xml:space="preserve">Более 76 тысяч россиян старшего поколения побывали в центрах общения Социального фонда</w:t>
      </w:r>
    </w:p>
    <w:p>
      <w:pPr>
        <w:pStyle w:val="FirstParagraph"/>
      </w:pPr>
      <w:r>
        <w:t xml:space="preserve">01.08.2023</w:t>
      </w:r>
    </w:p>
    <w:p>
      <w:pPr>
        <w:pStyle w:val="BodyText"/>
      </w:pPr>
      <w:r>
        <w:drawing>
          <wp:inline>
            <wp:extent cx="3224463" cy="238706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rogino.mos.ru/www/upload/medialibrary/54d/0l6eoirf1yjmdhok8vjvhi9jfho3usuh/_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63" cy="2387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Филиал № 9 Отделения Социального фонда России по г. Москве и Московской области</w:t>
      </w:r>
      <w:r>
        <w:t xml:space="preserve"> </w:t>
      </w:r>
      <w:r>
        <w:t xml:space="preserve">информирует, что свыше 76 тыс. людей серебряного возраста посетили мероприятия, организованные центрами общения Социального фонда России. Специалисты фонда проводят для гостей центров лекции по здоровому образу жизни и активному долголетию, занятия компьютерной и финансовой грамотностью, психологические тренинги, шахматные турниры, творческие и кулинарные мастер-классы.</w:t>
      </w:r>
    </w:p>
    <w:p>
      <w:pPr>
        <w:pStyle w:val="BodyText"/>
      </w:pPr>
      <w:r>
        <w:t xml:space="preserve">Сегодня по всей стране действует уже 159 центров. Они начали открываться осенью прошлого года в рамках пилотного проекта, цель которого – улучшить качество жизни людей старшего поколения. Чтобы обеспечить гостям разнообразный и качественный досуг, Социальный фонд организует в центрах зоны отдыха, мини-библиотеки, компьютеры с выходом в интернет, пространства для массовых мероприятий.</w:t>
      </w: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На площадках клиентских служб Отделения</w:t>
      </w:r>
      <w:r>
        <w:t xml:space="preserve"> </w:t>
      </w:r>
      <w:r>
        <w:t xml:space="preserve">Социального фонда России по г. Москве и Московской области</w:t>
      </w:r>
      <w:r>
        <w:t xml:space="preserve"> </w:t>
      </w:r>
      <w:r>
        <w:rPr>
          <w:bCs/>
          <w:b/>
        </w:rPr>
        <w:t xml:space="preserve">работают 2 центра общения старшего поколения: в Зарайске и Лотошино.</w:t>
      </w:r>
      <w:r>
        <w:t xml:space="preserve"> </w:t>
      </w:r>
      <w:r>
        <w:t xml:space="preserve">«Открытый нами центр на базе клиентской службы «Лотошино»</w:t>
      </w:r>
      <w:r>
        <w:t xml:space="preserve"> </w:t>
      </w:r>
      <w:r>
        <w:rPr>
          <w:bCs/>
          <w:b/>
        </w:rPr>
        <w:t xml:space="preserve">Филиала № 9 ОСФР по г. Москве и Московской области</w:t>
      </w:r>
      <w:r>
        <w:t xml:space="preserve"> </w:t>
      </w:r>
      <w:r>
        <w:t xml:space="preserve">придал новый импульс для общения, расширения дружеских контактов, творчества и дополнительного обучения компьютерной и финансовой грамотности людей в возрасте», - отметила руководитель Филиала Людмила Тарасова. </w:t>
      </w:r>
    </w:p>
    <w:p>
      <w:pPr>
        <w:pStyle w:val="BodyText"/>
      </w:pPr>
      <w:r>
        <w:t xml:space="preserve">Новый формат досуга для старшего поколения оказался востребован – всего на базе центра в Лотошино уже прошли 78 мероприятий, в которых приняли участие 557 человек. Для гостей центра Филиал организует встречи с представителями органов власти, проводит лекции по здоровому образу жизни, активному долголетию, психологические мини-тренинги, мастер-классы и презентации. Также в центре общения проходят виртуальные экскурсии, совместные просмотры любимых фильмов, выступления местных поэтов и коллективов художественной самодеятельности,</w:t>
      </w:r>
      <w:r>
        <w:t xml:space="preserve"> </w:t>
      </w:r>
      <w:r>
        <w:rPr>
          <w:iCs/>
          <w:i/>
        </w:rPr>
        <w:t xml:space="preserve">веселые дружеские посиделки.</w:t>
      </w:r>
      <w:r>
        <w:t xml:space="preserve"> </w:t>
      </w:r>
      <w:r>
        <w:t xml:space="preserve">Здесь пожилые люди могут поднять себе настроение и по-настоящему расслабиться, отрешившись от серых будней. </w:t>
      </w:r>
    </w:p>
    <w:p>
      <w:pPr>
        <w:pStyle w:val="BodyText"/>
      </w:pPr>
      <w:r>
        <w:t xml:space="preserve">«Социальный фонд тесно общается с людьми старшего поколения и, как никто другой, знает их заботы и потребности. Общение со сверстниками помогает пожилым людям сохранить оптимизм и бодрость духа», - подчеркнула директор Филиала Людмила Тарасова.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http://strogino.mos.ru/presscenter/news/detail/11747540.html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17475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17475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2024-08-11T02:49:07Z</dcterms:created>
  <dcterms:modified xsi:type="dcterms:W3CDTF">2024-08-11T02:49:07Z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