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лучение-пенсии-в-дачный-сезон"/>
    <w:p>
      <w:pPr>
        <w:pStyle w:val="Heading3"/>
      </w:pPr>
      <w:r>
        <w:t xml:space="preserve">Получение пенсии в дачный сезон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 в разгар дачного сезона и время отпусков многие пенсионеры уезжают на отдых, к родственникам, поэтому возникают вопросы о способах получения пенсии и социальных выплат.</w:t>
      </w:r>
    </w:p>
    <w:p>
      <w:pPr>
        <w:pStyle w:val="BodyText"/>
      </w:pPr>
      <w:r>
        <w:t xml:space="preserve">Тем пенсионерам, которым пенсионные выплаты направляются через организации банков, беспокоиться не о чем – средства своевременно поступят на счет и воспользоваться ими можно будет в любое время.</w:t>
      </w:r>
    </w:p>
    <w:p>
      <w:pPr>
        <w:pStyle w:val="BodyText"/>
      </w:pPr>
      <w:r>
        <w:t xml:space="preserve">Если пенсионер получает выплаты на дом через отделение Почта России и в дату доставки по месту жительства отсутствовал, он вправе получить ее в последующие дни месяца в кассе отделения почтовой связи, но не позднее окончания периода доставки – 24 числа. По желанию пенсионера доставка может производиться через кассу отделения почтовой связи в установленную графиком дату. Заявление о доставке пенсии через кассу подается в отделение почтовой связи по месту жительства.</w:t>
      </w:r>
    </w:p>
    <w:p>
      <w:pPr>
        <w:pStyle w:val="BodyText"/>
      </w:pPr>
      <w:r>
        <w:t xml:space="preserve">Если же прийти в доставочную организацию не получилось, то в следующий раз пенсию принесут сразу за два месяца.</w:t>
      </w:r>
    </w:p>
    <w:p>
      <w:pPr>
        <w:pStyle w:val="BodyText"/>
      </w:pPr>
      <w:r>
        <w:t xml:space="preserve">По желанию гражданина пенсия может выплачиваться по доверенности, выдаваемой в порядке, установленном законодательством.</w:t>
      </w:r>
    </w:p>
    <w:p>
      <w:pPr>
        <w:pStyle w:val="BodyText"/>
      </w:pPr>
    </w:p>
    <w:p>
      <w:pPr>
        <w:pStyle w:val="BodyText"/>
      </w:pPr>
      <w:r>
        <w:rPr>
          <w:iCs/>
          <w:i/>
          <w:bCs/>
          <w:b/>
        </w:rPr>
        <w:t xml:space="preserve">Пенсионер может в любое время изменить способ доставки пенсии, не выходя из дома, воспользовавшись для этого Личным кабинетом на сайте ПФР или Портале Госуслуг.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http://strogino.mos.ru/presscenter/news/detail/10921618.html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6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09216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2025-07-06T19:05:17Z</dcterms:created>
  <dcterms:modified xsi:type="dcterms:W3CDTF">2025-07-06T19:05:17Z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