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8cd26429cbf2572828b5ca736d29f4cb6c1308b"/>
    <w:p>
      <w:pPr>
        <w:pStyle w:val="Heading3"/>
      </w:pPr>
      <w:r>
        <w:t xml:space="preserve">События, которые нельзя пропустить в дни города Москвы — 2021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rPr>
          <w:bCs/>
          <w:b/>
        </w:rPr>
        <w:t xml:space="preserve">События, которые нельзя пропустить в дни города Москвы — 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11 и 12 сентября город отмечает 874-й день рождения. </w:t>
      </w:r>
    </w:p>
    <w:p>
      <w:pPr>
        <w:pStyle w:val="BodyText"/>
      </w:pPr>
      <w:r>
        <w:rPr>
          <w:bCs/>
          <w:b/>
        </w:rPr>
        <w:t xml:space="preserve">К нему, как всегда, подготовлены самые разные развлечения на любой вкус.</w:t>
      </w:r>
    </w:p>
    <w:p>
      <w:pPr>
        <w:pStyle w:val="BodyText"/>
      </w:pPr>
      <w:r>
        <w:t xml:space="preserve">Сотни самых разных активностей подготовили учреждения Департамента культуры Москвы для взрослых и детей, для любителей активного отдыха и интеллектуальных развлечений. Все они посвящены Москве: ее истории, быту ее жителей, историческим фактам и современным проблемам. Музеи, театры и библиотеки, кинотеатры и выставочные залы подготовили интересные события, которые нельзя пропустить.</w:t>
      </w:r>
    </w:p>
    <w:p>
      <w:pPr>
        <w:pStyle w:val="BodyText"/>
      </w:pPr>
      <w:r>
        <w:t xml:space="preserve">Вход на большинство мероприятий свободный, некоторые требуют предварительной регистрации по телефону или на сайте. А есть экскурсии, на которые, например, нужно взять с собой самокат.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I. Кинотеатры сети «Москино» 10–12 сентября покажут знаменитые и любимые всеми фильмы о Москве.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Вход свободный, по предварительной регистрации</w:t>
        </w:r>
      </w:hyperlink>
      <w:r>
        <w:rPr>
          <w:bCs/>
          <w:b/>
        </w:rP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10 сентября, 15:10. «Три тополя на Плющихе». Фильм режиссера Татьяны Лиозновой о том, как, приехав в Москву из глухой деревни, можно резко изменить свою жизнь, встретив, кажется, подходящего человека. Но главная героиня делает иной выбор.</w:t>
      </w:r>
    </w:p>
    <w:p>
      <w:pPr>
        <w:pStyle w:val="FirstParagraph"/>
      </w:pPr>
      <w:r>
        <w:rPr>
          <w:bCs/>
          <w:b/>
        </w:rPr>
        <w:t xml:space="preserve">«Москино Молодежный», ул. Люблинская, д. 11.</w:t>
      </w:r>
    </w:p>
    <w:p>
      <w:pPr>
        <w:numPr>
          <w:ilvl w:val="0"/>
          <w:numId w:val="1002"/>
        </w:numPr>
        <w:pStyle w:val="Compact"/>
      </w:pPr>
      <w:r>
        <w:t xml:space="preserve">10 сентября, 14:30. «Июльский дождь». Режиссер Марлен Хуциев рассказал простую, как нам сегодня кажется, историю отношений, которые красиво начинались, но пришли к своему завершению. Однако в советские годы фильм обвиняли в излишнем эстетизме и отсутствии идеи и даже ограничивали его прокат.</w:t>
      </w:r>
    </w:p>
    <w:p>
      <w:pPr>
        <w:pStyle w:val="FirstParagraph"/>
      </w:pPr>
      <w:r>
        <w:rPr>
          <w:bCs/>
          <w:b/>
        </w:rPr>
        <w:t xml:space="preserve">«Москино Салют», ул. Кедрова, д. 14, стр. 3.</w:t>
      </w:r>
    </w:p>
    <w:p>
      <w:pPr>
        <w:numPr>
          <w:ilvl w:val="0"/>
          <w:numId w:val="1003"/>
        </w:numPr>
        <w:pStyle w:val="Compact"/>
      </w:pPr>
      <w:r>
        <w:t xml:space="preserve">11 сентября, 12:00. «Я шагаю по Москве». Забавные случаи, которые случаются с молодыми приятелями в Москве, собраны в фильм, названный лирической комедией. Этот фильм полюбили даже те, кто никогда не был в России, а песню из него большинство из нас может напеть и сегодня.</w:t>
      </w:r>
    </w:p>
    <w:p>
      <w:pPr>
        <w:pStyle w:val="FirstParagraph"/>
      </w:pPr>
      <w:r>
        <w:rPr>
          <w:bCs/>
          <w:b/>
        </w:rPr>
        <w:t xml:space="preserve">«Москино Факел», ш. Энтузиастов, д. 15/16.</w:t>
      </w:r>
    </w:p>
    <w:p>
      <w:pPr>
        <w:numPr>
          <w:ilvl w:val="0"/>
          <w:numId w:val="1004"/>
        </w:numPr>
        <w:pStyle w:val="Compact"/>
      </w:pPr>
      <w:r>
        <w:t xml:space="preserve">12 сентября, 15:00. «Москва слезам не верит». Какими разными путями люди пытаются добиться успеха. И иногда в погоне за ним забывают о человеческих качествах. Настолько ли важно, москвичи они или приезжие, рассказывает всеми любимый фильм.</w:t>
      </w:r>
    </w:p>
    <w:p>
      <w:pPr>
        <w:pStyle w:val="FirstParagraph"/>
      </w:pPr>
      <w:r>
        <w:rPr>
          <w:bCs/>
          <w:b/>
        </w:rPr>
        <w:t xml:space="preserve">«Москино Звезда», ул. Земляной Вал, д. 18/22, стр. 2.</w:t>
      </w:r>
    </w:p>
    <w:p>
      <w:pPr>
        <w:pStyle w:val="BodyText"/>
      </w:pPr>
      <w:r>
        <w:rPr>
          <w:bCs/>
          <w:b/>
        </w:rPr>
        <w:t xml:space="preserve">II. Московские театры приглашают на постановки и открытые репетиции:</w:t>
      </w:r>
    </w:p>
    <w:p>
      <w:pPr>
        <w:pStyle w:val="BodyText"/>
      </w:pPr>
      <w:r>
        <w:t xml:space="preserve">· 12 сентября, 19:00. «Театр Терезы Дуровой» приглашает на спектакль «На бойком месте» — кутеж, грабеж, коварство и любовь в постановке по одноименной пьесе Н. А. Островского. Острый и интригующий сюжет на стыке мелодрамы, комедии и детектива. Окрашенное яркими цветами и фолковыми мотивами действо оказывает гипнотический эффект. Требуется предварительная регистрация в TimePad. Подробности по тел. 8 (495) 636-27-02</w:t>
      </w:r>
    </w:p>
    <w:p>
      <w:pPr>
        <w:pStyle w:val="BodyText"/>
      </w:pPr>
      <w:r>
        <w:rPr>
          <w:bCs/>
          <w:b/>
        </w:rPr>
        <w:t xml:space="preserve">«Театр Терезы Дуровой», ул. Павловская, д. 6, малая сцена.</w:t>
      </w:r>
    </w:p>
    <w:p>
      <w:pPr>
        <w:pStyle w:val="BodyText"/>
      </w:pPr>
      <w:r>
        <w:t xml:space="preserve">· 11 сентября в 15:00 состоится</w:t>
      </w:r>
      <w:r>
        <w:t xml:space="preserve"> </w:t>
      </w:r>
      <w:hyperlink r:id="rId21">
        <w:r>
          <w:rPr>
            <w:rStyle w:val="Hyperlink"/>
          </w:rPr>
          <w:t xml:space="preserve">открытая репетиция</w:t>
        </w:r>
      </w:hyperlink>
      <w:r>
        <w:t xml:space="preserve"> </w:t>
      </w:r>
      <w:r>
        <w:t xml:space="preserve">спектакля «Леди Макбет Мценского уезда» перед премьерой, которая состоится в театре 18 сентября. Это история молодой, красивой и страстной женщины, испытавшей всепоглощающую, разрушающую все на своем пути любовь. История о том, как задавленность чувств и нерастраченность эмоций может стать одержимостью. И о том, какие уродливые формы она может принимать.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им. М. Н. Ермоловой, ул. Тверская, д. 5/6.</w:t>
      </w:r>
    </w:p>
    <w:p>
      <w:pPr>
        <w:pStyle w:val="BodyText"/>
      </w:pPr>
      <w:r>
        <w:rPr>
          <w:bCs/>
          <w:b/>
        </w:rPr>
        <w:t xml:space="preserve">III. Экскурсии по Москве, о Москве и москвичах подготовили музеи и библиотеки города:</w:t>
      </w:r>
    </w:p>
    <w:p>
      <w:pPr>
        <w:pStyle w:val="BodyText"/>
      </w:pPr>
      <w:r>
        <w:t xml:space="preserve">· 11 сентября, 11:00–13:00.</w:t>
      </w:r>
      <w:r>
        <w:t xml:space="preserve"> </w:t>
      </w:r>
      <w:hyperlink r:id="rId22">
        <w:r>
          <w:rPr>
            <w:rStyle w:val="Hyperlink"/>
          </w:rPr>
          <w:t xml:space="preserve">Экскурсия «От Маяковки до Тверской Заставы»</w:t>
        </w:r>
      </w:hyperlink>
      <w:r>
        <w:t xml:space="preserve"> </w:t>
      </w:r>
      <w:r>
        <w:t xml:space="preserve">по улицам Москвы для жителей и гостей столицы. Специалист-москвовед проведет по улицам, соседствующим с библиотекой, и расскажет о важных датах, деталях архитектуры, известных соседях.</w:t>
      </w:r>
    </w:p>
    <w:p>
      <w:pPr>
        <w:pStyle w:val="BodyText"/>
      </w:pPr>
      <w:r>
        <w:rPr>
          <w:bCs/>
          <w:b/>
        </w:rPr>
        <w:t xml:space="preserve">Центральная городская молодежная библиотека им. М. А. Светлова, ул. Большая Садовая, д. 1.</w:t>
      </w:r>
    </w:p>
    <w:p>
      <w:pPr>
        <w:pStyle w:val="BodyText"/>
      </w:pPr>
      <w:r>
        <w:t xml:space="preserve">· 11 сентября, 16:00. Экскурсия на самокатах</w:t>
      </w:r>
      <w:r>
        <w:t xml:space="preserve"> </w:t>
      </w:r>
      <w:hyperlink r:id="rId23">
        <w:r>
          <w:rPr>
            <w:rStyle w:val="Hyperlink"/>
          </w:rPr>
          <w:t xml:space="preserve">«Тайны и легенды Сухаревой башни»</w:t>
        </w:r>
      </w:hyperlink>
      <w:r>
        <w:t xml:space="preserve">. Юные посетители и их родители познакомятся с историей уникального памятника культуры — Сухаревой башни. А также узнают о людях, чья судьба связана с этим удивительным зданием. Затем совершат увлекательную прогулку на самокатах, которая даст возможность всем участникам прокатиться по местам, где когда-то стояла Сухарева башня, познакомиться с историческими памятниками Сухаревской площади, связанными с этим уникальным памятником архитектуры. Экскурсия проводится при наличии собственного самоката.</w:t>
      </w:r>
    </w:p>
    <w:p>
      <w:pPr>
        <w:pStyle w:val="BodyText"/>
      </w:pPr>
      <w:r>
        <w:rPr>
          <w:bCs/>
          <w:b/>
        </w:rPr>
        <w:t xml:space="preserve">Музей «Садовое кольцо», пр-т Мира, д. 14., стр. 10.</w:t>
      </w:r>
    </w:p>
    <w:p>
      <w:pPr>
        <w:pStyle w:val="BodyText"/>
      </w:pPr>
      <w:r>
        <w:t xml:space="preserve">· 11 и 12 сентября, 13:00–17:00. Музей М. А. Булгакова представляет</w:t>
      </w:r>
      <w:r>
        <w:t xml:space="preserve"> </w:t>
      </w:r>
      <w:hyperlink r:id="rId24">
        <w:r>
          <w:rPr>
            <w:rStyle w:val="Hyperlink"/>
          </w:rPr>
          <w:t xml:space="preserve">Фестиваль пешеходных прогулок на Патриарших прудах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На пешеходных экскурсиях вы сможете познакомиться с окрестностями Большой Садовой и узнать, какой увидел и запечатлел столицу писатель. Увидите, что скрывалось за суматохой советских учреждений и какие порядки царили на коммунальных кухнях, как военный коммунизм изменил городских обывателей и что привнес НЭП. Перед вами предстанут соседи и друзья Булгакова — реальные прототипы героев рассказов Михаила Булгакова и его романа «Мастер и Маргарита». Каждая экскурсия начинается с индивидуального места, уточняйте на сайте музея. Требуется предварительная регистрация.</w:t>
      </w:r>
    </w:p>
    <w:p>
      <w:pPr>
        <w:pStyle w:val="BodyText"/>
      </w:pPr>
      <w:r>
        <w:t xml:space="preserve">· 11 сентября, 11:00. Экскурсия-постановка театра теней для детей</w:t>
      </w:r>
      <w:r>
        <w:t xml:space="preserve"> </w:t>
      </w:r>
      <w:hyperlink r:id="rId25">
        <w:r>
          <w:rPr>
            <w:rStyle w:val="Hyperlink"/>
          </w:rPr>
          <w:t xml:space="preserve">«Родное Тропарёво-Никулино</w:t>
        </w:r>
      </w:hyperlink>
      <w:r>
        <w:t xml:space="preserve">». Путешествие во времени». Юные жители района Тропарёво-Никулино Юля и Юра гуляют в парке, где их кот Кузя находит браслет древних славян. Ребята встречают знакомого профессора, и тот предлагает им отправиться в путешествие во времени. В ходе увлекательного путешествия юные друзья узнают историю своего родного района.</w:t>
      </w:r>
    </w:p>
    <w:p>
      <w:pPr>
        <w:pStyle w:val="BodyText"/>
      </w:pPr>
      <w:r>
        <w:rPr>
          <w:bCs/>
          <w:b/>
        </w:rPr>
        <w:t xml:space="preserve">Библиотека № 214, пр-т Вернадского, д. 109.</w:t>
      </w:r>
    </w:p>
    <w:p>
      <w:pPr>
        <w:pStyle w:val="BodyText"/>
      </w:pPr>
      <w:r>
        <w:t xml:space="preserve">· 11 сентября, 11:00. Авторская пешая прогулка по Зеленограду «</w:t>
      </w:r>
      <w:hyperlink r:id="rId26">
        <w:r>
          <w:rPr>
            <w:rStyle w:val="Hyperlink"/>
          </w:rPr>
          <w:t xml:space="preserve">По местам силы</w:t>
        </w:r>
      </w:hyperlink>
      <w:r>
        <w:t xml:space="preserve">» с журналистом и краеведом Павлом Чукаевым. Маршрут начинается от остановки «Березка», где когда-то строились первые здания города, и, проходя через Быково болото, площадь Юности и Центральный проспект, оканчивается у дома «Флейта». Проходя этим известным многим местным жителям маршрутом, участники узнают много интересных фактов о том, как строился и развивался город. Участие платное, цену уточняйте у организатора.</w:t>
      </w:r>
    </w:p>
    <w:p>
      <w:pPr>
        <w:pStyle w:val="BodyText"/>
      </w:pPr>
      <w:r>
        <w:rPr>
          <w:bCs/>
          <w:b/>
        </w:rPr>
        <w:t xml:space="preserve">Центральная библиотека № 249, г. Зеленоград, корпус 607а.</w:t>
      </w:r>
    </w:p>
    <w:p>
      <w:pPr>
        <w:pStyle w:val="BodyText"/>
      </w:pPr>
      <w:r>
        <w:rPr>
          <w:bCs/>
          <w:b/>
        </w:rPr>
        <w:t xml:space="preserve">IV. Лекции и творческие встречи:</w:t>
      </w:r>
    </w:p>
    <w:p>
      <w:pPr>
        <w:pStyle w:val="BodyText"/>
      </w:pPr>
      <w:r>
        <w:t xml:space="preserve">· 11 сентября, 12:00. Лекция «</w:t>
      </w:r>
      <w:hyperlink r:id="rId27">
        <w:r>
          <w:rPr>
            <w:rStyle w:val="Hyperlink"/>
          </w:rPr>
          <w:t xml:space="preserve">О Москве и москвичах</w:t>
        </w:r>
      </w:hyperlink>
      <w:r>
        <w:t xml:space="preserve">» — о том, каким был город в разные годы, о быте его жителей и о первой переписи населения. О том, как Москва получала и теряла статус столицы и как жила на протяжении веков.</w:t>
      </w:r>
      <w:r>
        <w:t xml:space="preserve"> </w:t>
      </w:r>
      <w:r>
        <w:rPr>
          <w:bCs/>
          <w:b/>
        </w:rPr>
        <w:t xml:space="preserve">Библиотека № 20, Аптекарский пер., д. 8/2, стр. 1.</w:t>
      </w:r>
    </w:p>
    <w:p>
      <w:pPr>
        <w:pStyle w:val="BodyText"/>
      </w:pPr>
      <w:r>
        <w:t xml:space="preserve">· 11 сентября, 17:00.</w:t>
      </w:r>
      <w:r>
        <w:t xml:space="preserve"> </w:t>
      </w:r>
      <w:hyperlink r:id="rId28">
        <w:r>
          <w:rPr>
            <w:rStyle w:val="Hyperlink"/>
          </w:rPr>
          <w:t xml:space="preserve">Лекция «Европейская мода 1900–1930-х годов»</w:t>
        </w:r>
      </w:hyperlink>
      <w:r>
        <w:t xml:space="preserve"> </w:t>
      </w:r>
      <w:r>
        <w:t xml:space="preserve">— о том, что носили на заре прошлого века все модники столицы. Лекция затрагивает женскую моду начала ХХ века, расскажет об изобретениях того времени и известных деятелях европейского мира моды с их революционными открытиями. Бесплатные билеты можно приобрести на сайте музея.</w:t>
      </w:r>
    </w:p>
    <w:p>
      <w:pPr>
        <w:pStyle w:val="BodyText"/>
      </w:pPr>
      <w:r>
        <w:rPr>
          <w:bCs/>
          <w:b/>
        </w:rPr>
        <w:t xml:space="preserve">Государственный музей — культурный центр «Интеграция», музей-квартира И. Д. Сытина, ул. Тверская, д. 14.</w:t>
      </w:r>
    </w:p>
    <w:p>
      <w:pPr>
        <w:pStyle w:val="BodyText"/>
      </w:pPr>
      <w:r>
        <w:t xml:space="preserve">· 11 сентября, 19:00. Лекция поэта, философа, профессора Литературного института Константина Александровича Кедрова, посвященная знаменитому произведению немецкого поэта И. Гете «</w:t>
      </w:r>
      <w:hyperlink r:id="rId29">
        <w:r>
          <w:rPr>
            <w:rStyle w:val="Hyperlink"/>
          </w:rPr>
          <w:t xml:space="preserve">Фауст</w:t>
        </w:r>
      </w:hyperlink>
      <w:r>
        <w:t xml:space="preserve">».</w:t>
      </w:r>
    </w:p>
    <w:p>
      <w:pPr>
        <w:pStyle w:val="BodyText"/>
      </w:pPr>
      <w:r>
        <w:rPr>
          <w:bCs/>
          <w:b/>
        </w:rPr>
        <w:t xml:space="preserve">Библиотека искусств им. А. П. Боголюбова, ул. Сущевская, д. 14.</w:t>
      </w:r>
    </w:p>
    <w:p>
      <w:pPr>
        <w:pStyle w:val="BodyText"/>
      </w:pPr>
      <w:r>
        <w:rPr>
          <w:bCs/>
          <w:b/>
        </w:rPr>
        <w:t xml:space="preserve">V. Концерты в театрах, музеях и галереях:</w:t>
      </w:r>
    </w:p>
    <w:p>
      <w:pPr>
        <w:pStyle w:val="BodyText"/>
      </w:pPr>
      <w:r>
        <w:t xml:space="preserve">· 11 сентября, 16:00. Концерт «</w:t>
      </w:r>
      <w:hyperlink r:id="rId30">
        <w:r>
          <w:rPr>
            <w:rStyle w:val="Hyperlink"/>
          </w:rPr>
          <w:t xml:space="preserve">Легенды большого города</w:t>
        </w:r>
      </w:hyperlink>
      <w:r>
        <w:t xml:space="preserve">». Лауреаты международных конкурсов Анастасия Силаева (сопрано), Максим Захаров (баритон), а также студенты московской музыкальной школы и колледжа им. Гнесиных исполнят песни из фильма «Москва слезам не верит», «Моя Москва» И. Дунаевского, «Лучший город земли», а также популярную классику. Необходима предварительная запись по телефону 8 (495) 690-20-71.</w:t>
      </w:r>
    </w:p>
    <w:p>
      <w:pPr>
        <w:pStyle w:val="BodyText"/>
      </w:pPr>
      <w:r>
        <w:rPr>
          <w:bCs/>
          <w:b/>
        </w:rPr>
        <w:t xml:space="preserve">Галерея А. Шилова, ул. Знаменка, д. 3.</w:t>
      </w:r>
    </w:p>
    <w:p>
      <w:pPr>
        <w:pStyle w:val="BodyText"/>
      </w:pPr>
      <w:r>
        <w:t xml:space="preserve">· 12 сентября, 14:00. Концерт «</w:t>
      </w:r>
      <w:hyperlink r:id="rId31">
        <w:r>
          <w:rPr>
            <w:rStyle w:val="Hyperlink"/>
          </w:rPr>
          <w:t xml:space="preserve">Я шагаю по Москве</w:t>
        </w:r>
      </w:hyperlink>
      <w:r>
        <w:t xml:space="preserve">». В исполнении молодых актеров и музыкантов прозвучат стихи о Москве, а также песни о любимом городе в классическом и джазовом исполнении.</w:t>
      </w:r>
    </w:p>
    <w:p>
      <w:pPr>
        <w:pStyle w:val="BodyText"/>
      </w:pPr>
      <w:r>
        <w:rPr>
          <w:bCs/>
          <w:b/>
        </w:rPr>
        <w:t xml:space="preserve">Театр «Мастерская Петра Фоменко» (малый зал), набережная Тараса Шевченко, д. 29.</w:t>
      </w:r>
    </w:p>
    <w:p>
      <w:pPr>
        <w:pStyle w:val="BodyText"/>
      </w:pPr>
      <w:r>
        <w:t xml:space="preserve">· 11 сентября, 18:00. Ансамбль TRAGICOME# исполнит произведения И. Баха, Л. Бетховена, Л. Десятникова, Г. Канчели, А. Шнитке, М. Таривердиева и других композиторов. Актерами шоу станут скульптуры музея, а декорациями — само музейное пространство: концертная форма трансформируется в art-performance. Для посещения мероприятия необходимо зарегистрироваться — приобрести бесплатный билет на сайте</w:t>
      </w:r>
      <w:r>
        <w:t xml:space="preserve"> </w:t>
      </w:r>
      <w:hyperlink r:id="rId32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Московский государственный музей «Дом Бурганова», Большой Афанасьевский пер., д. 15., стр. 9.</w:t>
      </w:r>
    </w:p>
    <w:p>
      <w:pPr>
        <w:pStyle w:val="BodyText"/>
      </w:pPr>
      <w:r>
        <w:rPr>
          <w:bCs/>
          <w:b/>
        </w:rPr>
        <w:t xml:space="preserve">VI. Мастер-классы для детей и взрослых:</w:t>
      </w:r>
    </w:p>
    <w:p>
      <w:pPr>
        <w:pStyle w:val="BodyText"/>
      </w:pPr>
      <w:r>
        <w:t xml:space="preserve">· 11 сентября, 15:00. Мастер-класс «</w:t>
      </w:r>
      <w:hyperlink r:id="rId33">
        <w:r>
          <w:rPr>
            <w:rStyle w:val="Hyperlink"/>
          </w:rPr>
          <w:t xml:space="preserve">Осенний пейзаж из пластилина</w:t>
        </w:r>
      </w:hyperlink>
      <w:r>
        <w:t xml:space="preserve">». Вы научитесь не лепить из пластилина, а рисовать им! Пластилинография — новая, нетрадиционная техника рисования. Она позволяет создавать выпуклые, полуобъемные изображения на горизонтальной поверхности. Мастер-класс будет интересен не только детям, но и взрослым: чем старше участник, тем более точной и детализованной получится работа. Регистрация на мероприятие по тел. 8 (495) 691-93-78.</w:t>
      </w:r>
    </w:p>
    <w:p>
      <w:pPr>
        <w:pStyle w:val="BodyText"/>
      </w:pPr>
      <w:r>
        <w:rPr>
          <w:bCs/>
          <w:b/>
        </w:rPr>
        <w:t xml:space="preserve">Картинная галерея Ильи Глазунова, ул. Волхонка, д. 13.</w:t>
      </w:r>
    </w:p>
    <w:p>
      <w:pPr>
        <w:pStyle w:val="BodyText"/>
      </w:pPr>
      <w:r>
        <w:t xml:space="preserve">· 11 сентября, 15:00. «</w:t>
      </w:r>
      <w:hyperlink r:id="rId34">
        <w:r>
          <w:rPr>
            <w:rStyle w:val="Hyperlink"/>
          </w:rPr>
          <w:t xml:space="preserve">Я актер!</w:t>
        </w:r>
      </w:hyperlink>
      <w:r>
        <w:t xml:space="preserve">» — мастер-класс от школы актерского мастерства «ХарАктер» для детей и взрослых. Участникам предоставят реквизит и место на сцене, что позволит полностью ощутить себя артистом, а кто-то, возможно, решит заняться актерским мастерством серьезно. Регистрация на мероприятие по тел. 8 (495) 496-36-70.</w:t>
      </w:r>
    </w:p>
    <w:p>
      <w:pPr>
        <w:pStyle w:val="BodyText"/>
      </w:pPr>
      <w:r>
        <w:rPr>
          <w:bCs/>
          <w:b/>
        </w:rPr>
        <w:t xml:space="preserve">Культурный центр «Алые паруса», ул. Свободы, д. 91.</w:t>
      </w:r>
    </w:p>
    <w:p>
      <w:pPr>
        <w:pStyle w:val="BodyText"/>
      </w:pPr>
      <w:r>
        <w:rPr>
          <w:bCs/>
          <w:b/>
        </w:rPr>
        <w:t xml:space="preserve">VII. Выставки о Москве и москвичах:</w:t>
      </w:r>
    </w:p>
    <w:p>
      <w:pPr>
        <w:pStyle w:val="BodyText"/>
      </w:pPr>
      <w:r>
        <w:t xml:space="preserve">· 11 сентября, 15:30. Кураторская экскурсия по выставке «</w:t>
      </w:r>
      <w:hyperlink r:id="rId35">
        <w:r>
          <w:rPr>
            <w:rStyle w:val="Hyperlink"/>
          </w:rPr>
          <w:t xml:space="preserve">Нерукотворный град</w:t>
        </w:r>
      </w:hyperlink>
      <w:r>
        <w:t xml:space="preserve">» — о Москве в произведениях эмигрантов. На экскурсии по выставке участники перенесутся на 100 лет назад, увидят Москву в дни трагических потрясений и постараются понять, что чувствовали эмигранты, навсегда покидая родной город.</w:t>
      </w:r>
    </w:p>
    <w:p>
      <w:pPr>
        <w:pStyle w:val="BodyText"/>
      </w:pPr>
      <w:r>
        <w:rPr>
          <w:bCs/>
          <w:b/>
        </w:rPr>
        <w:t xml:space="preserve">Дом-музей Марины Цветаевой, Борисоглебский пер., д. 6, стр. 1.</w:t>
      </w:r>
    </w:p>
    <w:p>
      <w:pPr>
        <w:pStyle w:val="BodyText"/>
      </w:pPr>
      <w:r>
        <w:t xml:space="preserve">· 11 сентября, 15:00. Своп и выставка в рамках резиденции «</w:t>
      </w:r>
      <w:hyperlink r:id="rId36">
        <w:r>
          <w:rPr>
            <w:rStyle w:val="Hyperlink"/>
          </w:rPr>
          <w:t xml:space="preserve">Мамадец!</w:t>
        </w:r>
      </w:hyperlink>
      <w:r>
        <w:t xml:space="preserve">», созданной женщинами, совмещающими творчество и материнство. Родители устроят своп — бесплатный обмен детской одеждой, игрушками и книжками — и познакомятся с выставкой произведений. А дети будут развлекаться в комфортном пространстве детской комнаты.</w:t>
      </w:r>
    </w:p>
    <w:p>
      <w:pPr>
        <w:pStyle w:val="BodyText"/>
      </w:pPr>
      <w:r>
        <w:rPr>
          <w:bCs/>
          <w:b/>
        </w:rPr>
        <w:t xml:space="preserve">Галерея «Пересветов переулок», Пересветов пер., д. 4., корп. 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http://strogino.mos.ru/presscenter/news/detail/10242508.html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strogino.mos.ru" TargetMode="External" /><Relationship Type="http://schemas.openxmlformats.org/officeDocument/2006/relationships/hyperlink" Id="rId37" Target="http://strogino.mos.ru/presscenter/news/detail/10242508.html" TargetMode="External" /><Relationship Type="http://schemas.openxmlformats.org/officeDocument/2006/relationships/hyperlink" Id="rId28" Target="http://tverskaya14.ru/news1/den-goroda-vmeste-s-muzeem-nikolaya-ostrovskogo-i-muzeem-kvartiroj-ivana-dmitrievicha-sytina/" TargetMode="External" /><Relationship Type="http://schemas.openxmlformats.org/officeDocument/2006/relationships/hyperlink" Id="rId24" Target="https://bulgakovmuseum.ru/festival-peshehodnyh-progulok-na-patriarshih-prudah/" TargetMode="External" /><Relationship Type="http://schemas.openxmlformats.org/officeDocument/2006/relationships/hyperlink" Id="rId27" Target="https://cbscao.ru/about-cbscao/biblioteki/item/o-moskve-i-moskvichah" TargetMode="External" /><Relationship Type="http://schemas.openxmlformats.org/officeDocument/2006/relationships/hyperlink" Id="rId35" Target="https://dommuseum.ru/kalendar-sobyitij/2021/sentyabr/den-goroda-2021-%C2%ABnerukotvornyij-grad" TargetMode="External" /><Relationship Type="http://schemas.openxmlformats.org/officeDocument/2006/relationships/hyperlink" Id="rId31" Target="https://fomenko-theatre.timepad.ru/event/1765185/?fbclid=IwAR1sT6ZgKQiHlFZUyX16vDnXHHcP1VS8apSU6mXqVeOdIgdzI-s-Ljpb4d4" TargetMode="External" /><Relationship Type="http://schemas.openxmlformats.org/officeDocument/2006/relationships/hyperlink" Id="rId33" Target="https://glazunov-gallery.ru/novosti/den-goroda-moskvy-v-galeree-ili-glazunova" TargetMode="External" /><Relationship Type="http://schemas.openxmlformats.org/officeDocument/2006/relationships/hyperlink" Id="rId20" Target="https://mos-kino.ru/event_2039.html" TargetMode="External" /><Relationship Type="http://schemas.openxmlformats.org/officeDocument/2006/relationships/hyperlink" Id="rId36" Target="https://peresvetov-gallery.timepad.ru/event/1757672/" TargetMode="External" /><Relationship Type="http://schemas.openxmlformats.org/officeDocument/2006/relationships/hyperlink" Id="rId21" Target="https://teatr-im-mn-ermolovoy.timepad.ru/event/1764859/" TargetMode="External" /><Relationship Type="http://schemas.openxmlformats.org/officeDocument/2006/relationships/hyperlink" Id="rId34" Target="https://www.dk-alyeparusa.ru/afisha" TargetMode="External" /><Relationship Type="http://schemas.openxmlformats.org/officeDocument/2006/relationships/hyperlink" Id="rId23" Target="https://www.mos.ru/afisha/event/156514257/" TargetMode="External" /><Relationship Type="http://schemas.openxmlformats.org/officeDocument/2006/relationships/hyperlink" Id="rId30" Target="https://www.mos.ru/afisha/event/161013257/" TargetMode="External" /><Relationship Type="http://schemas.openxmlformats.org/officeDocument/2006/relationships/hyperlink" Id="rId22" Target="https://www.mos.ru/afisha/event/161065257/" TargetMode="External" /><Relationship Type="http://schemas.openxmlformats.org/officeDocument/2006/relationships/hyperlink" Id="rId26" Target="https://www.mos.ru/afisha/event/62924257/" TargetMode="External" /><Relationship Type="http://schemas.openxmlformats.org/officeDocument/2006/relationships/hyperlink" Id="rId32" Target="https://www.mos.ru/afisha/event/68614257/" TargetMode="External" /><Relationship Type="http://schemas.openxmlformats.org/officeDocument/2006/relationships/hyperlink" Id="rId29" Target="https://www.mos.ru/afisha/venues/234211/" TargetMode="External" /><Relationship Type="http://schemas.openxmlformats.org/officeDocument/2006/relationships/hyperlink" Id="rId25" Target="https://zaobiblio.timepad.ru/event/1758293/?fbclid=IwAR0XFktzL4ghu92c6jM5yMcGfeS3xVo_Y7IIesFrZajphA2eJztjIwFukc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strogino.mos.ru" TargetMode="External" /><Relationship Type="http://schemas.openxmlformats.org/officeDocument/2006/relationships/hyperlink" Id="rId37" Target="http://strogino.mos.ru/presscenter/news/detail/10242508.html" TargetMode="External" /><Relationship Type="http://schemas.openxmlformats.org/officeDocument/2006/relationships/hyperlink" Id="rId28" Target="http://tverskaya14.ru/news1/den-goroda-vmeste-s-muzeem-nikolaya-ostrovskogo-i-muzeem-kvartiroj-ivana-dmitrievicha-sytina/" TargetMode="External" /><Relationship Type="http://schemas.openxmlformats.org/officeDocument/2006/relationships/hyperlink" Id="rId24" Target="https://bulgakovmuseum.ru/festival-peshehodnyh-progulok-na-patriarshih-prudah/" TargetMode="External" /><Relationship Type="http://schemas.openxmlformats.org/officeDocument/2006/relationships/hyperlink" Id="rId27" Target="https://cbscao.ru/about-cbscao/biblioteki/item/o-moskve-i-moskvichah" TargetMode="External" /><Relationship Type="http://schemas.openxmlformats.org/officeDocument/2006/relationships/hyperlink" Id="rId35" Target="https://dommuseum.ru/kalendar-sobyitij/2021/sentyabr/den-goroda-2021-%C2%ABnerukotvornyij-grad" TargetMode="External" /><Relationship Type="http://schemas.openxmlformats.org/officeDocument/2006/relationships/hyperlink" Id="rId31" Target="https://fomenko-theatre.timepad.ru/event/1765185/?fbclid=IwAR1sT6ZgKQiHlFZUyX16vDnXHHcP1VS8apSU6mXqVeOdIgdzI-s-Ljpb4d4" TargetMode="External" /><Relationship Type="http://schemas.openxmlformats.org/officeDocument/2006/relationships/hyperlink" Id="rId33" Target="https://glazunov-gallery.ru/novosti/den-goroda-moskvy-v-galeree-ili-glazunova" TargetMode="External" /><Relationship Type="http://schemas.openxmlformats.org/officeDocument/2006/relationships/hyperlink" Id="rId20" Target="https://mos-kino.ru/event_2039.html" TargetMode="External" /><Relationship Type="http://schemas.openxmlformats.org/officeDocument/2006/relationships/hyperlink" Id="rId36" Target="https://peresvetov-gallery.timepad.ru/event/1757672/" TargetMode="External" /><Relationship Type="http://schemas.openxmlformats.org/officeDocument/2006/relationships/hyperlink" Id="rId21" Target="https://teatr-im-mn-ermolovoy.timepad.ru/event/1764859/" TargetMode="External" /><Relationship Type="http://schemas.openxmlformats.org/officeDocument/2006/relationships/hyperlink" Id="rId34" Target="https://www.dk-alyeparusa.ru/afisha" TargetMode="External" /><Relationship Type="http://schemas.openxmlformats.org/officeDocument/2006/relationships/hyperlink" Id="rId23" Target="https://www.mos.ru/afisha/event/156514257/" TargetMode="External" /><Relationship Type="http://schemas.openxmlformats.org/officeDocument/2006/relationships/hyperlink" Id="rId30" Target="https://www.mos.ru/afisha/event/161013257/" TargetMode="External" /><Relationship Type="http://schemas.openxmlformats.org/officeDocument/2006/relationships/hyperlink" Id="rId22" Target="https://www.mos.ru/afisha/event/161065257/" TargetMode="External" /><Relationship Type="http://schemas.openxmlformats.org/officeDocument/2006/relationships/hyperlink" Id="rId26" Target="https://www.mos.ru/afisha/event/62924257/" TargetMode="External" /><Relationship Type="http://schemas.openxmlformats.org/officeDocument/2006/relationships/hyperlink" Id="rId32" Target="https://www.mos.ru/afisha/event/68614257/" TargetMode="External" /><Relationship Type="http://schemas.openxmlformats.org/officeDocument/2006/relationships/hyperlink" Id="rId29" Target="https://www.mos.ru/afisha/venues/234211/" TargetMode="External" /><Relationship Type="http://schemas.openxmlformats.org/officeDocument/2006/relationships/hyperlink" Id="rId25" Target="https://zaobiblio.timepad.ru/event/1758293/?fbclid=IwAR0XFktzL4ghu92c6jM5yMcGfeS3xVo_Y7IIesFrZajphA2eJztjIwFukc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2025-07-26T01:51:25Z</dcterms:created>
  <dcterms:modified xsi:type="dcterms:W3CDTF">2025-07-26T01:51:25Z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