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91290f2384f19f1fdec419be251b0dc770b40"/>
    <w:p>
      <w:pPr>
        <w:pStyle w:val="Heading3"/>
      </w:pPr>
      <w:r>
        <w:t xml:space="preserve">Задержан четвёртый подельник подозреваемого в убийстве из Строгина</w:t>
      </w:r>
    </w:p>
    <w:p>
      <w:pPr>
        <w:pStyle w:val="FirstParagraph"/>
      </w:pPr>
      <w:r>
        <w:t xml:space="preserve">19.08.2021</w:t>
      </w:r>
    </w:p>
    <w:p>
      <w:pPr>
        <w:pStyle w:val="BodyText"/>
      </w:pPr>
      <w:r>
        <w:br/>
      </w:r>
      <w:r>
        <w:t xml:space="preserve">Четвертый участник побега из изолятора временного содержания в Истре Александр Бутнару задержан. Мужчина сотрудничает со следствием и дает показания. Об этом сообщили СМИ.</w:t>
      </w:r>
    </w:p>
    <w:p>
      <w:pPr>
        <w:pStyle w:val="BodyText"/>
      </w:pPr>
      <w:r>
        <w:t xml:space="preserve">В настоящий момент на свободе остается только Александр Мавриди, который обвиняется в убийстве главы компании «Мясная империя» Владимира Маругова. Отметим, что беглец проживал в квартире в Строгине, где некоторое время удерживал известного адвоката Алексея Завгороднего. По версии следствия, адвокат должен был переписать на Мавриди недвижимость.</w:t>
      </w:r>
    </w:p>
    <w:p>
      <w:pPr>
        <w:pStyle w:val="BodyText"/>
      </w:pPr>
      <w:r>
        <w:t xml:space="preserve">Побег пяти арестантов из ИВС в Истре произошел в ночь на 6 августа. Среди сбежавших 50-летний Мавриди, а также четверо выходцев из Молдавии, которые подозреваются в кражах. Трое из них были задержаны, еще один сдался полиции.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http://strogino.mos.ru/presscenter/news/detail/10191908.html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101919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101919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2025-03-15T22:25:32Z</dcterms:created>
  <dcterms:modified xsi:type="dcterms:W3CDTF">2025-03-15T22:25:32Z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